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FF" w:rsidRPr="00B72C2D" w:rsidRDefault="002157CF">
      <w:pPr>
        <w:rPr>
          <w:color w:val="548DD4" w:themeColor="text2" w:themeTint="99"/>
          <w:sz w:val="40"/>
          <w:szCs w:val="40"/>
        </w:rPr>
      </w:pPr>
      <w:r w:rsidRPr="00B72C2D">
        <w:rPr>
          <w:color w:val="548DD4" w:themeColor="text2" w:themeTint="99"/>
          <w:sz w:val="40"/>
          <w:szCs w:val="40"/>
        </w:rPr>
        <w:t xml:space="preserve">        DAHA GÜVENLİ İNTERNET İÇİN BAĞLANTILAR </w:t>
      </w:r>
    </w:p>
    <w:p w:rsidR="002157CF" w:rsidRDefault="002157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2157CF" w:rsidRDefault="002157CF" w:rsidP="002157CF">
      <w:pPr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 xml:space="preserve">                </w:t>
      </w:r>
      <w:r>
        <w:rPr>
          <w:noProof/>
          <w:sz w:val="40"/>
          <w:szCs w:val="40"/>
          <w:lang w:eastAsia="tr-TR"/>
        </w:rPr>
        <w:drawing>
          <wp:inline distT="0" distB="0" distL="0" distR="0" wp14:anchorId="17A3771A" wp14:editId="751CD2CB">
            <wp:extent cx="3007838" cy="1771650"/>
            <wp:effectExtent l="0" t="0" r="2540" b="0"/>
            <wp:docPr id="3" name="Resim 3" descr="C:\Users\ecenin\Desktop\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enin\Desktop\inte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07" cy="177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7CF" w:rsidRDefault="002157CF" w:rsidP="002157CF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>Daha güvenli internet kullanımı için aşağıdaki bağlantılardan faydalanabilirsiniz.</w:t>
      </w:r>
    </w:p>
    <w:p w:rsidR="002157CF" w:rsidRDefault="002157CF" w:rsidP="00B72C2D">
      <w:pPr>
        <w:spacing w:line="480" w:lineRule="auto"/>
        <w:rPr>
          <w:noProof/>
          <w:sz w:val="32"/>
          <w:szCs w:val="32"/>
          <w:lang w:eastAsia="tr-TR"/>
        </w:rPr>
      </w:pPr>
    </w:p>
    <w:p w:rsidR="002157CF" w:rsidRPr="002157CF" w:rsidRDefault="002157CF" w:rsidP="00B72C2D">
      <w:pPr>
        <w:pStyle w:val="ListeParagraf"/>
        <w:numPr>
          <w:ilvl w:val="0"/>
          <w:numId w:val="1"/>
        </w:numPr>
        <w:spacing w:line="480" w:lineRule="auto"/>
        <w:jc w:val="both"/>
        <w:rPr>
          <w:b/>
          <w:bCs/>
          <w:lang w:bidi="tr-TR"/>
        </w:rPr>
      </w:pPr>
      <w:r w:rsidRPr="002157CF">
        <w:rPr>
          <w:b/>
          <w:bCs/>
          <w:lang w:bidi="tr-TR"/>
        </w:rPr>
        <w:t>Daha Güvenli İnternet Merkezi (</w:t>
      </w:r>
      <w:hyperlink r:id="rId7" w:tgtFrame="_blank" w:history="1">
        <w:proofErr w:type="gramStart"/>
        <w:r w:rsidRPr="002157CF">
          <w:rPr>
            <w:rStyle w:val="Kpr"/>
            <w:b/>
            <w:bCs/>
            <w:lang w:bidi="tr-TR"/>
          </w:rPr>
          <w:t>gim.org.tr</w:t>
        </w:r>
        <w:proofErr w:type="gramEnd"/>
      </w:hyperlink>
      <w:r w:rsidRPr="002157CF">
        <w:rPr>
          <w:b/>
          <w:bCs/>
          <w:lang w:bidi="tr-TR"/>
        </w:rPr>
        <w:t>) - Safer Internet Center'ın resmi sayf</w:t>
      </w:r>
      <w:r w:rsidR="00B72C2D">
        <w:rPr>
          <w:b/>
          <w:bCs/>
          <w:lang w:bidi="tr-TR"/>
        </w:rPr>
        <w:t>ası.</w:t>
      </w:r>
    </w:p>
    <w:p w:rsidR="002157CF" w:rsidRPr="002157CF" w:rsidRDefault="002157CF" w:rsidP="00B72C2D">
      <w:pPr>
        <w:pStyle w:val="ListeParagraf"/>
        <w:numPr>
          <w:ilvl w:val="0"/>
          <w:numId w:val="1"/>
        </w:numPr>
        <w:spacing w:line="480" w:lineRule="auto"/>
        <w:jc w:val="both"/>
        <w:rPr>
          <w:b/>
          <w:bCs/>
          <w:lang w:bidi="tr-TR"/>
        </w:rPr>
      </w:pPr>
      <w:r w:rsidRPr="002157CF">
        <w:rPr>
          <w:b/>
          <w:bCs/>
          <w:lang w:bidi="tr-TR"/>
        </w:rPr>
        <w:t>Güvenli Web (</w:t>
      </w:r>
      <w:hyperlink r:id="rId8" w:tgtFrame="_blank" w:history="1">
        <w:proofErr w:type="gramStart"/>
        <w:r w:rsidRPr="002157CF">
          <w:rPr>
            <w:rStyle w:val="Kpr"/>
            <w:b/>
            <w:bCs/>
            <w:lang w:bidi="tr-TR"/>
          </w:rPr>
          <w:t>guvenliweb.org.tr</w:t>
        </w:r>
        <w:proofErr w:type="gramEnd"/>
      </w:hyperlink>
      <w:r w:rsidRPr="002157CF">
        <w:rPr>
          <w:b/>
          <w:bCs/>
          <w:lang w:bidi="tr-TR"/>
        </w:rPr>
        <w:t xml:space="preserve">) - çevrimiçi güvenlik konuları için farkındalık </w:t>
      </w:r>
      <w:proofErr w:type="spellStart"/>
      <w:r w:rsidRPr="002157CF">
        <w:rPr>
          <w:b/>
          <w:bCs/>
          <w:lang w:bidi="tr-TR"/>
        </w:rPr>
        <w:t>portalı</w:t>
      </w:r>
      <w:proofErr w:type="spellEnd"/>
      <w:r w:rsidRPr="002157CF">
        <w:rPr>
          <w:b/>
          <w:bCs/>
          <w:lang w:bidi="tr-TR"/>
        </w:rPr>
        <w:t>.</w:t>
      </w:r>
    </w:p>
    <w:p w:rsidR="002157CF" w:rsidRPr="002157CF" w:rsidRDefault="002157CF" w:rsidP="00B72C2D">
      <w:pPr>
        <w:pStyle w:val="ListeParagraf"/>
        <w:numPr>
          <w:ilvl w:val="0"/>
          <w:numId w:val="1"/>
        </w:numPr>
        <w:spacing w:line="480" w:lineRule="auto"/>
        <w:jc w:val="both"/>
        <w:rPr>
          <w:b/>
          <w:bCs/>
          <w:lang w:bidi="tr-TR"/>
        </w:rPr>
      </w:pPr>
      <w:r w:rsidRPr="002157CF">
        <w:rPr>
          <w:b/>
          <w:bCs/>
          <w:lang w:bidi="tr-TR"/>
        </w:rPr>
        <w:t>Güvenli Çocuk (</w:t>
      </w:r>
      <w:hyperlink r:id="rId9" w:tgtFrame="_blank" w:history="1">
        <w:proofErr w:type="gramStart"/>
        <w:r w:rsidRPr="002157CF">
          <w:rPr>
            <w:rStyle w:val="Kpr"/>
            <w:b/>
            <w:bCs/>
            <w:lang w:bidi="tr-TR"/>
          </w:rPr>
          <w:t>guvenlicocuk.org.tr</w:t>
        </w:r>
        <w:proofErr w:type="gramEnd"/>
      </w:hyperlink>
      <w:r w:rsidRPr="002157CF">
        <w:rPr>
          <w:b/>
          <w:bCs/>
          <w:lang w:bidi="tr-TR"/>
        </w:rPr>
        <w:t xml:space="preserve">) - 13 yaşından küçük çocuklar için oyun ve eğlence </w:t>
      </w:r>
      <w:proofErr w:type="spellStart"/>
      <w:r w:rsidRPr="002157CF">
        <w:rPr>
          <w:b/>
          <w:bCs/>
          <w:lang w:bidi="tr-TR"/>
        </w:rPr>
        <w:t>portalı</w:t>
      </w:r>
      <w:proofErr w:type="spellEnd"/>
      <w:r w:rsidRPr="002157CF">
        <w:rPr>
          <w:b/>
          <w:bCs/>
          <w:lang w:bidi="tr-TR"/>
        </w:rPr>
        <w:t>.</w:t>
      </w:r>
    </w:p>
    <w:p w:rsidR="002157CF" w:rsidRPr="002157CF" w:rsidRDefault="002157CF" w:rsidP="00B72C2D">
      <w:pPr>
        <w:pStyle w:val="ListeParagraf"/>
        <w:numPr>
          <w:ilvl w:val="0"/>
          <w:numId w:val="1"/>
        </w:numPr>
        <w:spacing w:line="480" w:lineRule="auto"/>
        <w:jc w:val="both"/>
        <w:rPr>
          <w:b/>
          <w:bCs/>
          <w:lang w:bidi="tr-TR"/>
        </w:rPr>
      </w:pPr>
      <w:proofErr w:type="spellStart"/>
      <w:r w:rsidRPr="002157CF">
        <w:rPr>
          <w:b/>
          <w:bCs/>
          <w:lang w:bidi="tr-TR"/>
        </w:rPr>
        <w:t>Ihbar</w:t>
      </w:r>
      <w:proofErr w:type="spellEnd"/>
      <w:r w:rsidRPr="002157CF">
        <w:rPr>
          <w:b/>
          <w:bCs/>
          <w:lang w:bidi="tr-TR"/>
        </w:rPr>
        <w:t xml:space="preserve"> Web (</w:t>
      </w:r>
      <w:hyperlink r:id="rId10" w:tgtFrame="_blank" w:history="1">
        <w:proofErr w:type="gramStart"/>
        <w:r w:rsidRPr="002157CF">
          <w:rPr>
            <w:rStyle w:val="Kpr"/>
            <w:b/>
            <w:bCs/>
            <w:lang w:bidi="tr-TR"/>
          </w:rPr>
          <w:t>ihbarweb.org.tr</w:t>
        </w:r>
        <w:proofErr w:type="gramEnd"/>
      </w:hyperlink>
      <w:r w:rsidRPr="002157CF">
        <w:rPr>
          <w:b/>
          <w:bCs/>
          <w:lang w:bidi="tr-TR"/>
        </w:rPr>
        <w:t>) - yasadışı içerik için telefon hattı.</w:t>
      </w:r>
    </w:p>
    <w:p w:rsidR="002157CF" w:rsidRPr="002157CF" w:rsidRDefault="002157CF" w:rsidP="00B72C2D">
      <w:pPr>
        <w:pStyle w:val="ListeParagraf"/>
        <w:spacing w:line="480" w:lineRule="auto"/>
        <w:rPr>
          <w:rFonts w:ascii="Arial" w:eastAsia="Times New Roman" w:hAnsi="Arial" w:cs="Arial"/>
          <w:color w:val="222222"/>
          <w:sz w:val="32"/>
          <w:szCs w:val="32"/>
          <w:lang w:eastAsia="tr-TR"/>
        </w:rPr>
      </w:pPr>
    </w:p>
    <w:p w:rsidR="002157CF" w:rsidRDefault="002157CF">
      <w:pPr>
        <w:rPr>
          <w:sz w:val="40"/>
          <w:szCs w:val="40"/>
        </w:rPr>
      </w:pPr>
    </w:p>
    <w:p w:rsidR="002157CF" w:rsidRPr="002157CF" w:rsidRDefault="002157CF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sectPr w:rsidR="002157CF" w:rsidRPr="0021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93A"/>
    <w:multiLevelType w:val="hybridMultilevel"/>
    <w:tmpl w:val="4C42E8A6"/>
    <w:lvl w:ilvl="0" w:tplc="D17AC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64"/>
    <w:rsid w:val="002157CF"/>
    <w:rsid w:val="005D77FF"/>
    <w:rsid w:val="00650564"/>
    <w:rsid w:val="00B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7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57C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5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7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57C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5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4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49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2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47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8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venliweb.org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m.org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hbarweb.org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venlicocuk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ecenin</dc:creator>
  <cp:keywords/>
  <dc:description/>
  <cp:lastModifiedBy>ecenin</cp:lastModifiedBy>
  <cp:revision>2</cp:revision>
  <dcterms:created xsi:type="dcterms:W3CDTF">2020-01-08T10:54:00Z</dcterms:created>
  <dcterms:modified xsi:type="dcterms:W3CDTF">2020-01-08T11:06:00Z</dcterms:modified>
</cp:coreProperties>
</file>